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65055" w14:textId="2176C709" w:rsidR="00EC0186" w:rsidRDefault="00EC0186" w:rsidP="00BC233D">
      <w:pPr>
        <w:ind w:right="-4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Informationen aus den Schulrat</w:t>
      </w:r>
      <w:r w:rsidR="00C623D0">
        <w:rPr>
          <w:rFonts w:ascii="Verdana" w:hAnsi="Verdana"/>
          <w:sz w:val="20"/>
        </w:rPr>
        <w:t>sverhandlungen</w:t>
      </w:r>
      <w:r w:rsidR="00F55FAE">
        <w:rPr>
          <w:rFonts w:ascii="Verdana" w:hAnsi="Verdana"/>
          <w:sz w:val="20"/>
        </w:rPr>
        <w:t xml:space="preserve"> </w:t>
      </w:r>
      <w:r w:rsidR="00CB51BA">
        <w:rPr>
          <w:rFonts w:ascii="Verdana" w:hAnsi="Verdana"/>
          <w:sz w:val="20"/>
        </w:rPr>
        <w:t>August und September 2025</w:t>
      </w:r>
    </w:p>
    <w:p w14:paraId="3B4474BE" w14:textId="77777777" w:rsidR="00EC0186" w:rsidRDefault="00EC0186" w:rsidP="00EC0186">
      <w:pPr>
        <w:rPr>
          <w:rFonts w:ascii="Verdana" w:hAnsi="Verdana"/>
          <w:sz w:val="20"/>
        </w:rPr>
      </w:pPr>
    </w:p>
    <w:p w14:paraId="4C3F68C7" w14:textId="77777777" w:rsidR="00EC0186" w:rsidRDefault="0008393D" w:rsidP="00EC0186">
      <w:pPr>
        <w:rPr>
          <w:rFonts w:ascii="Verdana" w:hAnsi="Verdana"/>
          <w:sz w:val="20"/>
        </w:rPr>
      </w:pPr>
      <w:r>
        <w:rPr>
          <w:noProof/>
        </w:rPr>
        <w:drawing>
          <wp:inline distT="0" distB="0" distL="0" distR="0" wp14:anchorId="4F0AFA81" wp14:editId="73391036">
            <wp:extent cx="1516380" cy="1567807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7233" cy="1568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36645" w14:textId="77777777" w:rsidR="0008393D" w:rsidRDefault="0008393D" w:rsidP="00EC0186">
      <w:pPr>
        <w:rPr>
          <w:rFonts w:ascii="Verdana" w:hAnsi="Verdana"/>
          <w:sz w:val="20"/>
        </w:rPr>
      </w:pPr>
    </w:p>
    <w:p w14:paraId="5E861247" w14:textId="7C1C300A" w:rsidR="00CB51BA" w:rsidRDefault="00CB51BA" w:rsidP="0073276A">
      <w:pPr>
        <w:rPr>
          <w:rFonts w:ascii="Verdana" w:hAnsi="Verdana"/>
          <w:sz w:val="20"/>
        </w:rPr>
      </w:pPr>
    </w:p>
    <w:p w14:paraId="0EC9F88E" w14:textId="77777777" w:rsidR="00DC01A9" w:rsidRPr="00E91947" w:rsidRDefault="00DC01A9" w:rsidP="00DC01A9">
      <w:pPr>
        <w:pStyle w:val="berschrift2"/>
        <w:rPr>
          <w:rFonts w:ascii="Verdana" w:hAnsi="Verdana"/>
          <w:b/>
          <w:color w:val="auto"/>
          <w:sz w:val="20"/>
          <w:szCs w:val="20"/>
        </w:rPr>
      </w:pPr>
      <w:r w:rsidRPr="00E91947">
        <w:rPr>
          <w:rFonts w:ascii="Verdana" w:hAnsi="Verdana"/>
          <w:b/>
          <w:color w:val="auto"/>
          <w:sz w:val="20"/>
          <w:szCs w:val="20"/>
        </w:rPr>
        <w:t>Personelles</w:t>
      </w:r>
    </w:p>
    <w:p w14:paraId="755125F1" w14:textId="77777777" w:rsidR="00DC01A9" w:rsidRPr="00E91947" w:rsidRDefault="00DC01A9" w:rsidP="00DC01A9">
      <w:pPr>
        <w:pStyle w:val="berschrift2"/>
        <w:rPr>
          <w:rFonts w:ascii="Verdana" w:hAnsi="Verdana"/>
          <w:color w:val="auto"/>
          <w:sz w:val="20"/>
          <w:szCs w:val="20"/>
        </w:rPr>
      </w:pPr>
      <w:r w:rsidRPr="00E91947">
        <w:rPr>
          <w:rFonts w:ascii="Verdana" w:hAnsi="Verdana"/>
          <w:color w:val="auto"/>
          <w:sz w:val="20"/>
          <w:szCs w:val="20"/>
        </w:rPr>
        <w:t xml:space="preserve">Primarlehrer </w:t>
      </w:r>
      <w:r w:rsidRPr="00E91947">
        <w:rPr>
          <w:rStyle w:val="Fett"/>
          <w:rFonts w:ascii="Verdana" w:hAnsi="Verdana"/>
          <w:b w:val="0"/>
          <w:color w:val="auto"/>
          <w:sz w:val="20"/>
          <w:szCs w:val="20"/>
        </w:rPr>
        <w:t>Michele Bellino</w:t>
      </w:r>
      <w:r w:rsidRPr="00E91947">
        <w:rPr>
          <w:rFonts w:ascii="Verdana" w:hAnsi="Verdana"/>
          <w:color w:val="auto"/>
          <w:sz w:val="20"/>
          <w:szCs w:val="20"/>
        </w:rPr>
        <w:t xml:space="preserve"> aus </w:t>
      </w:r>
      <w:proofErr w:type="spellStart"/>
      <w:r w:rsidRPr="00E91947">
        <w:rPr>
          <w:rFonts w:ascii="Verdana" w:hAnsi="Verdana"/>
          <w:color w:val="auto"/>
          <w:sz w:val="20"/>
          <w:szCs w:val="20"/>
        </w:rPr>
        <w:t>Frümsen-Salez</w:t>
      </w:r>
      <w:proofErr w:type="spellEnd"/>
      <w:r w:rsidRPr="00E91947">
        <w:rPr>
          <w:rFonts w:ascii="Verdana" w:hAnsi="Verdana"/>
          <w:color w:val="auto"/>
          <w:sz w:val="20"/>
          <w:szCs w:val="20"/>
        </w:rPr>
        <w:t xml:space="preserve"> begib</w:t>
      </w:r>
      <w:r>
        <w:rPr>
          <w:rFonts w:ascii="Verdana" w:hAnsi="Verdana"/>
          <w:color w:val="auto"/>
          <w:sz w:val="20"/>
          <w:szCs w:val="20"/>
        </w:rPr>
        <w:t>t sich von Oktober 2025 bis</w:t>
      </w:r>
      <w:r>
        <w:rPr>
          <w:rFonts w:ascii="Verdana" w:hAnsi="Verdana"/>
          <w:color w:val="auto"/>
          <w:sz w:val="20"/>
          <w:szCs w:val="20"/>
        </w:rPr>
        <w:br/>
        <w:t>Mitte</w:t>
      </w:r>
      <w:r w:rsidRPr="00E91947">
        <w:rPr>
          <w:rFonts w:ascii="Verdana" w:hAnsi="Verdana"/>
          <w:color w:val="auto"/>
          <w:sz w:val="20"/>
          <w:szCs w:val="20"/>
        </w:rPr>
        <w:t xml:space="preserve"> Januar 2026 in eine Intensivweiterbildung. Während dieser Zeit übernimmt </w:t>
      </w:r>
      <w:r w:rsidRPr="00E91947">
        <w:rPr>
          <w:rStyle w:val="Fett"/>
          <w:rFonts w:ascii="Verdana" w:hAnsi="Verdana"/>
          <w:b w:val="0"/>
          <w:color w:val="auto"/>
          <w:sz w:val="20"/>
          <w:szCs w:val="20"/>
        </w:rPr>
        <w:t>Michelle Schnider</w:t>
      </w:r>
      <w:r w:rsidRPr="00E91947">
        <w:rPr>
          <w:rFonts w:ascii="Verdana" w:hAnsi="Verdana"/>
          <w:b/>
          <w:color w:val="auto"/>
          <w:sz w:val="20"/>
          <w:szCs w:val="20"/>
        </w:rPr>
        <w:t xml:space="preserve"> </w:t>
      </w:r>
      <w:r>
        <w:rPr>
          <w:rFonts w:ascii="Verdana" w:hAnsi="Verdana"/>
          <w:color w:val="auto"/>
          <w:sz w:val="20"/>
          <w:szCs w:val="20"/>
        </w:rPr>
        <w:t>seine Stellvertretung.</w:t>
      </w:r>
    </w:p>
    <w:p w14:paraId="45297DE5" w14:textId="77777777" w:rsidR="00DC01A9" w:rsidRPr="00E91947" w:rsidRDefault="00DC01A9" w:rsidP="00DC01A9">
      <w:pPr>
        <w:pStyle w:val="StandardWeb"/>
        <w:rPr>
          <w:rFonts w:ascii="Verdana" w:hAnsi="Verdana"/>
          <w:sz w:val="20"/>
          <w:szCs w:val="20"/>
        </w:rPr>
      </w:pPr>
      <w:r w:rsidRPr="00E91947">
        <w:rPr>
          <w:rFonts w:ascii="Verdana" w:hAnsi="Verdana"/>
          <w:b/>
          <w:sz w:val="20"/>
          <w:szCs w:val="20"/>
        </w:rPr>
        <w:t>Schülerinnen und Schüler</w:t>
      </w:r>
      <w:r>
        <w:rPr>
          <w:rFonts w:ascii="Verdana" w:hAnsi="Verdana"/>
          <w:sz w:val="20"/>
          <w:szCs w:val="20"/>
        </w:rPr>
        <w:br/>
      </w:r>
      <w:r w:rsidRPr="00E91947">
        <w:rPr>
          <w:rFonts w:ascii="Verdana" w:hAnsi="Verdana"/>
          <w:sz w:val="20"/>
          <w:szCs w:val="20"/>
        </w:rPr>
        <w:t>Ein Kindergartenkind wird künftig im privaten Rahmen unterrichtet, nachdem die Eltern erfolgreich die Bewilligung beim Amt für Volksschule eingeholt haben.</w:t>
      </w:r>
      <w:r>
        <w:rPr>
          <w:rFonts w:ascii="Verdana" w:hAnsi="Verdana"/>
          <w:sz w:val="20"/>
          <w:szCs w:val="20"/>
        </w:rPr>
        <w:t xml:space="preserve"> </w:t>
      </w:r>
      <w:r w:rsidRPr="00E91947">
        <w:rPr>
          <w:rFonts w:ascii="Verdana" w:hAnsi="Verdana"/>
          <w:sz w:val="20"/>
          <w:szCs w:val="20"/>
        </w:rPr>
        <w:t>Vier sportlich engagierte Kinder – zwei Oberstufenschüler, eine Oberstufenschülerin und eine Schülerin der 6. Primarklasse – erhielten Dispensationen von einzelnen Unterrichtsteilen. So können Schule und Sport besser miteinander vereinbart werden. Der Schulrat wünscht den jungen Talenten weiterhin viel Erfolg.</w:t>
      </w:r>
      <w:r>
        <w:rPr>
          <w:rFonts w:ascii="Verdana" w:hAnsi="Verdana"/>
          <w:sz w:val="20"/>
          <w:szCs w:val="20"/>
        </w:rPr>
        <w:t xml:space="preserve"> </w:t>
      </w:r>
      <w:r w:rsidRPr="00E91947">
        <w:rPr>
          <w:rFonts w:ascii="Verdana" w:hAnsi="Verdana"/>
          <w:sz w:val="20"/>
          <w:szCs w:val="20"/>
        </w:rPr>
        <w:t>Ein Oberstufenschüler wurde nach 11 absolvierten Schuljahren vor</w:t>
      </w:r>
      <w:r>
        <w:rPr>
          <w:rFonts w:ascii="Verdana" w:hAnsi="Verdana"/>
          <w:sz w:val="20"/>
          <w:szCs w:val="20"/>
        </w:rPr>
        <w:t>zeitig aus der Schule entlassen.</w:t>
      </w:r>
    </w:p>
    <w:p w14:paraId="63CF9108" w14:textId="77777777" w:rsidR="00DC01A9" w:rsidRDefault="00DC01A9" w:rsidP="00DC01A9">
      <w:pPr>
        <w:pStyle w:val="berschrift2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Unterricht</w:t>
      </w:r>
    </w:p>
    <w:p w14:paraId="2CFBCDC1" w14:textId="77777777" w:rsidR="00DC01A9" w:rsidRPr="00E91947" w:rsidRDefault="00DC01A9" w:rsidP="00DC01A9">
      <w:pPr>
        <w:pStyle w:val="berschrift2"/>
        <w:rPr>
          <w:rFonts w:ascii="Verdana" w:hAnsi="Verdana"/>
          <w:b/>
          <w:color w:val="auto"/>
          <w:sz w:val="20"/>
          <w:szCs w:val="20"/>
        </w:rPr>
      </w:pPr>
      <w:r w:rsidRPr="00E91947">
        <w:rPr>
          <w:rFonts w:ascii="Verdana" w:hAnsi="Verdana"/>
          <w:color w:val="auto"/>
          <w:sz w:val="20"/>
          <w:szCs w:val="20"/>
        </w:rPr>
        <w:t xml:space="preserve">Schon seit einigen Jahren begeistert </w:t>
      </w:r>
      <w:r w:rsidRPr="00E91947">
        <w:rPr>
          <w:rStyle w:val="Fett"/>
          <w:rFonts w:ascii="Verdana" w:hAnsi="Verdana"/>
          <w:b w:val="0"/>
          <w:color w:val="auto"/>
          <w:sz w:val="20"/>
          <w:szCs w:val="20"/>
        </w:rPr>
        <w:t xml:space="preserve">Schulhund </w:t>
      </w:r>
      <w:proofErr w:type="spellStart"/>
      <w:r w:rsidRPr="00E91947">
        <w:rPr>
          <w:rStyle w:val="Fett"/>
          <w:rFonts w:ascii="Verdana" w:hAnsi="Verdana"/>
          <w:b w:val="0"/>
          <w:color w:val="auto"/>
          <w:sz w:val="20"/>
          <w:szCs w:val="20"/>
        </w:rPr>
        <w:t>Kiano</w:t>
      </w:r>
      <w:proofErr w:type="spellEnd"/>
      <w:r w:rsidRPr="00E91947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E91947">
        <w:rPr>
          <w:rFonts w:ascii="Verdana" w:hAnsi="Verdana"/>
          <w:color w:val="auto"/>
          <w:sz w:val="20"/>
          <w:szCs w:val="20"/>
        </w:rPr>
        <w:t xml:space="preserve">die Primarklasse von Selina Isler in Haag. </w:t>
      </w:r>
      <w:r>
        <w:rPr>
          <w:rFonts w:ascii="Verdana" w:hAnsi="Verdana"/>
          <w:color w:val="auto"/>
          <w:sz w:val="20"/>
          <w:szCs w:val="20"/>
        </w:rPr>
        <w:t xml:space="preserve">Auch in der Kindergartenklasse </w:t>
      </w:r>
      <w:r w:rsidRPr="00E91947">
        <w:rPr>
          <w:rFonts w:ascii="Verdana" w:hAnsi="Verdana"/>
          <w:color w:val="auto"/>
          <w:sz w:val="20"/>
          <w:szCs w:val="20"/>
        </w:rPr>
        <w:t xml:space="preserve">von Vanessa Staub in Sax </w:t>
      </w:r>
      <w:r>
        <w:rPr>
          <w:rFonts w:ascii="Verdana" w:hAnsi="Verdana"/>
          <w:color w:val="auto"/>
          <w:sz w:val="20"/>
          <w:szCs w:val="20"/>
        </w:rPr>
        <w:t xml:space="preserve">wird weiterhin </w:t>
      </w:r>
      <w:r w:rsidRPr="00E91947">
        <w:rPr>
          <w:rFonts w:ascii="Verdana" w:hAnsi="Verdana"/>
          <w:color w:val="auto"/>
          <w:sz w:val="20"/>
          <w:szCs w:val="20"/>
        </w:rPr>
        <w:t xml:space="preserve">Schulhund </w:t>
      </w:r>
      <w:r w:rsidRPr="00E91947">
        <w:rPr>
          <w:rStyle w:val="Fett"/>
          <w:rFonts w:ascii="Verdana" w:hAnsi="Verdana"/>
          <w:b w:val="0"/>
          <w:color w:val="auto"/>
          <w:sz w:val="20"/>
          <w:szCs w:val="20"/>
        </w:rPr>
        <w:t>Dia</w:t>
      </w:r>
      <w:r w:rsidRPr="00E91947">
        <w:rPr>
          <w:rFonts w:ascii="Verdana" w:hAnsi="Verdana"/>
          <w:color w:val="auto"/>
          <w:sz w:val="20"/>
          <w:szCs w:val="20"/>
        </w:rPr>
        <w:t xml:space="preserve"> an bestimmten Tagen die Kinder begleiten. Die tierischen Freunde sorgen nicht nur für strahlende Gesichter, sondern auch für ein besonderes Lernklima.</w:t>
      </w:r>
    </w:p>
    <w:p w14:paraId="53112387" w14:textId="77777777" w:rsidR="00DC01A9" w:rsidRPr="00E91947" w:rsidRDefault="00DC01A9" w:rsidP="00DC01A9">
      <w:pPr>
        <w:pStyle w:val="StandardWeb"/>
        <w:rPr>
          <w:rFonts w:ascii="Verdana" w:hAnsi="Verdana"/>
          <w:sz w:val="20"/>
          <w:szCs w:val="20"/>
        </w:rPr>
      </w:pPr>
      <w:r w:rsidRPr="00E91947">
        <w:rPr>
          <w:rFonts w:ascii="Verdana" w:hAnsi="Verdana"/>
          <w:b/>
          <w:sz w:val="20"/>
          <w:szCs w:val="20"/>
        </w:rPr>
        <w:t>Schulbesuchstage</w:t>
      </w:r>
      <w:r>
        <w:rPr>
          <w:rFonts w:ascii="Verdana" w:hAnsi="Verdana"/>
          <w:sz w:val="20"/>
          <w:szCs w:val="20"/>
        </w:rPr>
        <w:br/>
      </w:r>
      <w:r w:rsidRPr="00E91947">
        <w:rPr>
          <w:rFonts w:ascii="Verdana" w:hAnsi="Verdana"/>
          <w:sz w:val="20"/>
          <w:szCs w:val="20"/>
        </w:rPr>
        <w:t xml:space="preserve">Am </w:t>
      </w:r>
      <w:r w:rsidRPr="00E91947">
        <w:rPr>
          <w:rStyle w:val="Fett"/>
          <w:rFonts w:ascii="Verdana" w:eastAsia="Times" w:hAnsi="Verdana"/>
          <w:b w:val="0"/>
          <w:sz w:val="20"/>
          <w:szCs w:val="20"/>
        </w:rPr>
        <w:t>26. November 2025</w:t>
      </w:r>
      <w:r w:rsidRPr="00E91947">
        <w:rPr>
          <w:rFonts w:ascii="Verdana" w:hAnsi="Verdana"/>
          <w:sz w:val="20"/>
          <w:szCs w:val="20"/>
        </w:rPr>
        <w:t xml:space="preserve"> lädt der Schulrat zu einer öffentlichen Elternbildungs</w:t>
      </w:r>
      <w:r>
        <w:rPr>
          <w:rFonts w:ascii="Verdana" w:hAnsi="Verdana"/>
          <w:sz w:val="20"/>
          <w:szCs w:val="20"/>
        </w:rPr>
        <w:softHyphen/>
      </w:r>
      <w:r w:rsidRPr="00E91947">
        <w:rPr>
          <w:rFonts w:ascii="Verdana" w:hAnsi="Verdana"/>
          <w:sz w:val="20"/>
          <w:szCs w:val="20"/>
        </w:rPr>
        <w:t xml:space="preserve">veranstaltung zum Thema </w:t>
      </w:r>
      <w:r w:rsidRPr="0081404C">
        <w:rPr>
          <w:rStyle w:val="Hervorhebung"/>
          <w:rFonts w:ascii="Verdana" w:hAnsi="Verdana"/>
          <w:i w:val="0"/>
          <w:sz w:val="20"/>
          <w:szCs w:val="20"/>
        </w:rPr>
        <w:t>«Achtsamer Familienalltag»</w:t>
      </w:r>
      <w:r w:rsidRPr="00E91947">
        <w:rPr>
          <w:rFonts w:ascii="Verdana" w:hAnsi="Verdana"/>
          <w:sz w:val="20"/>
          <w:szCs w:val="20"/>
        </w:rPr>
        <w:t xml:space="preserve"> ein.</w:t>
      </w:r>
      <w:r>
        <w:rPr>
          <w:rFonts w:ascii="Verdana" w:hAnsi="Verdana"/>
          <w:sz w:val="20"/>
          <w:szCs w:val="20"/>
        </w:rPr>
        <w:t xml:space="preserve"> Bitte beachten Sie das</w:t>
      </w:r>
      <w:r>
        <w:rPr>
          <w:rFonts w:ascii="Verdana" w:hAnsi="Verdana"/>
          <w:sz w:val="20"/>
          <w:szCs w:val="20"/>
        </w:rPr>
        <w:br/>
        <w:t>Inserat in der November-Ausgabe des «Sennwald Aktuell».</w:t>
      </w:r>
      <w:r w:rsidRPr="00E91947">
        <w:rPr>
          <w:rFonts w:ascii="Verdana" w:hAnsi="Verdana"/>
          <w:sz w:val="20"/>
          <w:szCs w:val="20"/>
        </w:rPr>
        <w:t xml:space="preserve"> Gleich im Anschluss finden am </w:t>
      </w:r>
      <w:r w:rsidRPr="00E91947">
        <w:rPr>
          <w:rStyle w:val="Fett"/>
          <w:rFonts w:ascii="Verdana" w:eastAsia="Times" w:hAnsi="Verdana"/>
          <w:b w:val="0"/>
          <w:sz w:val="20"/>
          <w:szCs w:val="20"/>
        </w:rPr>
        <w:t>27. und 28. November</w:t>
      </w:r>
      <w:r w:rsidRPr="00E91947">
        <w:rPr>
          <w:rFonts w:ascii="Verdana" w:hAnsi="Verdana"/>
          <w:sz w:val="20"/>
          <w:szCs w:val="20"/>
        </w:rPr>
        <w:t xml:space="preserve"> die Elternbesuchstage in allen Schuleinheiten statt – eine wunderbare Gelegenheit für Eltern, den Schulalltag hautnah mitzuerleben.</w:t>
      </w:r>
    </w:p>
    <w:p w14:paraId="538CD7A5" w14:textId="77777777" w:rsidR="00DC01A9" w:rsidRPr="00E91947" w:rsidRDefault="00DC01A9" w:rsidP="00DC01A9">
      <w:pPr>
        <w:pStyle w:val="berschrift2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Altpapier- und Altei</w:t>
      </w:r>
      <w:r w:rsidRPr="00E91947">
        <w:rPr>
          <w:rFonts w:ascii="Verdana" w:hAnsi="Verdana"/>
          <w:b/>
          <w:color w:val="auto"/>
          <w:sz w:val="20"/>
          <w:szCs w:val="20"/>
        </w:rPr>
        <w:t>sensammlungen</w:t>
      </w:r>
      <w:r>
        <w:rPr>
          <w:rFonts w:ascii="Verdana" w:hAnsi="Verdana"/>
          <w:color w:val="auto"/>
          <w:sz w:val="20"/>
          <w:szCs w:val="20"/>
        </w:rPr>
        <w:br/>
      </w:r>
      <w:r w:rsidRPr="00E91947">
        <w:rPr>
          <w:rFonts w:ascii="Verdana" w:hAnsi="Verdana"/>
          <w:color w:val="auto"/>
          <w:sz w:val="20"/>
          <w:szCs w:val="20"/>
        </w:rPr>
        <w:t xml:space="preserve">Die Primarschulen führten ihre Altpapiersammlung bereits vor den Herbstferien durch. Die nächste Sammlung ist auf den </w:t>
      </w:r>
      <w:r w:rsidRPr="00E91947">
        <w:rPr>
          <w:rStyle w:val="Fett"/>
          <w:rFonts w:ascii="Verdana" w:hAnsi="Verdana"/>
          <w:b w:val="0"/>
          <w:color w:val="auto"/>
          <w:sz w:val="20"/>
          <w:szCs w:val="20"/>
        </w:rPr>
        <w:t>27. März 2026</w:t>
      </w:r>
      <w:r w:rsidRPr="00E91947">
        <w:rPr>
          <w:rFonts w:ascii="Verdana" w:hAnsi="Verdana"/>
          <w:color w:val="auto"/>
          <w:sz w:val="20"/>
          <w:szCs w:val="20"/>
        </w:rPr>
        <w:t xml:space="preserve"> angesetzt.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E91947">
        <w:rPr>
          <w:rFonts w:ascii="Verdana" w:hAnsi="Verdana"/>
          <w:color w:val="auto"/>
          <w:sz w:val="20"/>
          <w:szCs w:val="20"/>
        </w:rPr>
        <w:t xml:space="preserve">Auch die </w:t>
      </w:r>
      <w:r w:rsidRPr="00E91947">
        <w:rPr>
          <w:rStyle w:val="Fett"/>
          <w:rFonts w:ascii="Verdana" w:hAnsi="Verdana"/>
          <w:b w:val="0"/>
          <w:color w:val="auto"/>
          <w:sz w:val="20"/>
          <w:szCs w:val="20"/>
        </w:rPr>
        <w:t>Altmetallsammlung</w:t>
      </w:r>
      <w:r w:rsidRPr="00E91947">
        <w:rPr>
          <w:rFonts w:ascii="Verdana" w:hAnsi="Verdana"/>
          <w:color w:val="auto"/>
          <w:sz w:val="20"/>
          <w:szCs w:val="20"/>
        </w:rPr>
        <w:t xml:space="preserve"> steht bald an: Am </w:t>
      </w:r>
      <w:r w:rsidRPr="00E91947">
        <w:rPr>
          <w:rStyle w:val="Fett"/>
          <w:rFonts w:ascii="Verdana" w:hAnsi="Verdana"/>
          <w:b w:val="0"/>
          <w:color w:val="auto"/>
          <w:sz w:val="20"/>
          <w:szCs w:val="20"/>
        </w:rPr>
        <w:t>23. Oktober 2025</w:t>
      </w:r>
      <w:r w:rsidRPr="00E91947">
        <w:rPr>
          <w:rFonts w:ascii="Verdana" w:hAnsi="Verdana"/>
          <w:color w:val="auto"/>
          <w:sz w:val="20"/>
          <w:szCs w:val="20"/>
        </w:rPr>
        <w:t xml:space="preserve"> ziehen die Oberstufenschülerinnen und -schüler durch die D</w:t>
      </w:r>
      <w:r>
        <w:rPr>
          <w:rFonts w:ascii="Verdana" w:hAnsi="Verdana"/>
          <w:color w:val="auto"/>
          <w:sz w:val="20"/>
          <w:szCs w:val="20"/>
        </w:rPr>
        <w:t xml:space="preserve">örfer. Ein entsprechender Flyer </w:t>
      </w:r>
      <w:r w:rsidRPr="00E91947">
        <w:rPr>
          <w:rFonts w:ascii="Verdana" w:hAnsi="Verdana"/>
          <w:color w:val="auto"/>
          <w:sz w:val="20"/>
          <w:szCs w:val="20"/>
        </w:rPr>
        <w:t xml:space="preserve">wurde bereits </w:t>
      </w:r>
      <w:r>
        <w:rPr>
          <w:rFonts w:ascii="Verdana" w:hAnsi="Verdana"/>
          <w:color w:val="auto"/>
          <w:sz w:val="20"/>
          <w:szCs w:val="20"/>
        </w:rPr>
        <w:t xml:space="preserve">in die Haushalte </w:t>
      </w:r>
      <w:r w:rsidRPr="00E91947">
        <w:rPr>
          <w:rFonts w:ascii="Verdana" w:hAnsi="Verdana"/>
          <w:color w:val="auto"/>
          <w:sz w:val="20"/>
          <w:szCs w:val="20"/>
        </w:rPr>
        <w:t>verteilt.</w:t>
      </w:r>
    </w:p>
    <w:p w14:paraId="5D39BA78" w14:textId="77777777" w:rsidR="00DC01A9" w:rsidRDefault="00DC01A9" w:rsidP="00DC01A9">
      <w:pPr>
        <w:pStyle w:val="berschrift2"/>
        <w:rPr>
          <w:rFonts w:ascii="Verdana" w:hAnsi="Verdana"/>
          <w:color w:val="auto"/>
          <w:sz w:val="20"/>
          <w:szCs w:val="20"/>
        </w:rPr>
      </w:pPr>
    </w:p>
    <w:p w14:paraId="0AB36C28" w14:textId="77777777" w:rsidR="00DC01A9" w:rsidRPr="00E91947" w:rsidRDefault="00DC01A9" w:rsidP="00DC01A9">
      <w:pPr>
        <w:pStyle w:val="berschrift2"/>
        <w:rPr>
          <w:rFonts w:ascii="Verdana" w:hAnsi="Verdana"/>
          <w:i/>
          <w:color w:val="auto"/>
          <w:sz w:val="20"/>
          <w:szCs w:val="20"/>
        </w:rPr>
      </w:pPr>
      <w:r w:rsidRPr="00E91947">
        <w:rPr>
          <w:rStyle w:val="Hervorhebung"/>
          <w:rFonts w:ascii="Verdana" w:hAnsi="Verdana"/>
          <w:i w:val="0"/>
          <w:color w:val="auto"/>
          <w:sz w:val="20"/>
          <w:szCs w:val="20"/>
        </w:rPr>
        <w:t>Der Schulrat wünscht allen Schülerinnen und Schülern sowie Mitarbeitenden eine farbenfrohe und inspirierende Herbstzeit.</w:t>
      </w:r>
    </w:p>
    <w:p w14:paraId="4F41E3A8" w14:textId="77777777" w:rsidR="00F55FAE" w:rsidRDefault="00F55FAE" w:rsidP="00DC01A9">
      <w:pPr>
        <w:rPr>
          <w:rFonts w:ascii="Verdana" w:hAnsi="Verdana"/>
          <w:b/>
          <w:sz w:val="20"/>
        </w:rPr>
      </w:pPr>
      <w:bookmarkStart w:id="0" w:name="_GoBack"/>
      <w:bookmarkEnd w:id="0"/>
    </w:p>
    <w:sectPr w:rsidR="00F55FAE" w:rsidSect="00E96A61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26BF2"/>
    <w:multiLevelType w:val="hybridMultilevel"/>
    <w:tmpl w:val="0DF49DFA"/>
    <w:lvl w:ilvl="0" w:tplc="59E07F0E">
      <w:start w:val="6"/>
      <w:numFmt w:val="bullet"/>
      <w:lvlText w:val="-"/>
      <w:lvlJc w:val="left"/>
      <w:pPr>
        <w:ind w:left="1040" w:hanging="360"/>
      </w:pPr>
      <w:rPr>
        <w:rFonts w:ascii="Verdana" w:eastAsia="Times New Roman" w:hAnsi="Verdana" w:cs="Times New Roman" w:hint="default"/>
      </w:rPr>
    </w:lvl>
    <w:lvl w:ilvl="1" w:tplc="0807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8220AAB4">
      <w:start w:val="5"/>
      <w:numFmt w:val="bullet"/>
      <w:lvlText w:val="-"/>
      <w:lvlJc w:val="left"/>
      <w:pPr>
        <w:ind w:left="3200" w:hanging="360"/>
      </w:pPr>
      <w:rPr>
        <w:rFonts w:ascii="Verdana" w:eastAsiaTheme="minorHAnsi" w:hAnsi="Verdana" w:cs="MinionPro-Regular" w:hint="default"/>
      </w:rPr>
    </w:lvl>
    <w:lvl w:ilvl="4" w:tplc="0807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" w15:restartNumberingAfterBreak="0">
    <w:nsid w:val="4F052970"/>
    <w:multiLevelType w:val="hybridMultilevel"/>
    <w:tmpl w:val="E378F110"/>
    <w:lvl w:ilvl="0" w:tplc="08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186"/>
    <w:rsid w:val="00000A0D"/>
    <w:rsid w:val="00005B2A"/>
    <w:rsid w:val="00011BF8"/>
    <w:rsid w:val="00031F31"/>
    <w:rsid w:val="0004364D"/>
    <w:rsid w:val="00051BF6"/>
    <w:rsid w:val="000770FB"/>
    <w:rsid w:val="00080B68"/>
    <w:rsid w:val="0008393D"/>
    <w:rsid w:val="00086ABA"/>
    <w:rsid w:val="00090FAC"/>
    <w:rsid w:val="00093D17"/>
    <w:rsid w:val="000A6D00"/>
    <w:rsid w:val="000C5310"/>
    <w:rsid w:val="000D2597"/>
    <w:rsid w:val="000D3938"/>
    <w:rsid w:val="000E2B01"/>
    <w:rsid w:val="0010105E"/>
    <w:rsid w:val="001054BD"/>
    <w:rsid w:val="00105E2B"/>
    <w:rsid w:val="001567C0"/>
    <w:rsid w:val="00157D41"/>
    <w:rsid w:val="001661F7"/>
    <w:rsid w:val="00182F5D"/>
    <w:rsid w:val="00184374"/>
    <w:rsid w:val="001A21A9"/>
    <w:rsid w:val="001A554B"/>
    <w:rsid w:val="001A76BE"/>
    <w:rsid w:val="001A7C45"/>
    <w:rsid w:val="001C329B"/>
    <w:rsid w:val="001C404D"/>
    <w:rsid w:val="001C7C58"/>
    <w:rsid w:val="001D13CE"/>
    <w:rsid w:val="001E59BA"/>
    <w:rsid w:val="001E5CCF"/>
    <w:rsid w:val="001E659C"/>
    <w:rsid w:val="001E6663"/>
    <w:rsid w:val="001E7AF7"/>
    <w:rsid w:val="001F204A"/>
    <w:rsid w:val="00202F23"/>
    <w:rsid w:val="00204B28"/>
    <w:rsid w:val="00213DA5"/>
    <w:rsid w:val="0022217A"/>
    <w:rsid w:val="00233C47"/>
    <w:rsid w:val="00236ABA"/>
    <w:rsid w:val="002413E9"/>
    <w:rsid w:val="00242C3D"/>
    <w:rsid w:val="00246293"/>
    <w:rsid w:val="00254813"/>
    <w:rsid w:val="00264CFE"/>
    <w:rsid w:val="0026682C"/>
    <w:rsid w:val="00270A61"/>
    <w:rsid w:val="00272557"/>
    <w:rsid w:val="00273BE9"/>
    <w:rsid w:val="00277D8F"/>
    <w:rsid w:val="002968A3"/>
    <w:rsid w:val="002A5F9A"/>
    <w:rsid w:val="002B34AE"/>
    <w:rsid w:val="002B5366"/>
    <w:rsid w:val="002C17BD"/>
    <w:rsid w:val="002D61FB"/>
    <w:rsid w:val="002E6D44"/>
    <w:rsid w:val="002F1B12"/>
    <w:rsid w:val="002F2BA2"/>
    <w:rsid w:val="0030698A"/>
    <w:rsid w:val="00320561"/>
    <w:rsid w:val="00327496"/>
    <w:rsid w:val="0033577C"/>
    <w:rsid w:val="003438CF"/>
    <w:rsid w:val="003512AD"/>
    <w:rsid w:val="00353345"/>
    <w:rsid w:val="00355AF9"/>
    <w:rsid w:val="00357A2E"/>
    <w:rsid w:val="00361360"/>
    <w:rsid w:val="00363BA5"/>
    <w:rsid w:val="00371473"/>
    <w:rsid w:val="003867EA"/>
    <w:rsid w:val="0039161B"/>
    <w:rsid w:val="003A1F87"/>
    <w:rsid w:val="003A6DB2"/>
    <w:rsid w:val="003B529A"/>
    <w:rsid w:val="003B6E3B"/>
    <w:rsid w:val="003C4AB8"/>
    <w:rsid w:val="003D0124"/>
    <w:rsid w:val="003E0F62"/>
    <w:rsid w:val="00407E11"/>
    <w:rsid w:val="00415061"/>
    <w:rsid w:val="0043006B"/>
    <w:rsid w:val="004354E7"/>
    <w:rsid w:val="00460FC5"/>
    <w:rsid w:val="0046112C"/>
    <w:rsid w:val="0046687B"/>
    <w:rsid w:val="00475111"/>
    <w:rsid w:val="0048329B"/>
    <w:rsid w:val="00483F76"/>
    <w:rsid w:val="004907EB"/>
    <w:rsid w:val="00497C23"/>
    <w:rsid w:val="004A4915"/>
    <w:rsid w:val="004B2EB2"/>
    <w:rsid w:val="004B4F3F"/>
    <w:rsid w:val="004C0BE8"/>
    <w:rsid w:val="004C7872"/>
    <w:rsid w:val="004D4218"/>
    <w:rsid w:val="004D4DBB"/>
    <w:rsid w:val="004D56F7"/>
    <w:rsid w:val="004D73DB"/>
    <w:rsid w:val="004D7DC0"/>
    <w:rsid w:val="004E0F5C"/>
    <w:rsid w:val="004E5572"/>
    <w:rsid w:val="00502E8D"/>
    <w:rsid w:val="00504618"/>
    <w:rsid w:val="00505C38"/>
    <w:rsid w:val="00507A24"/>
    <w:rsid w:val="005118B6"/>
    <w:rsid w:val="0051595B"/>
    <w:rsid w:val="00522057"/>
    <w:rsid w:val="0054366E"/>
    <w:rsid w:val="00553537"/>
    <w:rsid w:val="00560F6A"/>
    <w:rsid w:val="005668F9"/>
    <w:rsid w:val="00571DC9"/>
    <w:rsid w:val="0057630D"/>
    <w:rsid w:val="00590206"/>
    <w:rsid w:val="005A1DC3"/>
    <w:rsid w:val="005C1CA2"/>
    <w:rsid w:val="005D4FC0"/>
    <w:rsid w:val="005D513A"/>
    <w:rsid w:val="005E4D64"/>
    <w:rsid w:val="00600DB7"/>
    <w:rsid w:val="00607374"/>
    <w:rsid w:val="00615535"/>
    <w:rsid w:val="00626814"/>
    <w:rsid w:val="00642A75"/>
    <w:rsid w:val="00650684"/>
    <w:rsid w:val="00654F1D"/>
    <w:rsid w:val="00662097"/>
    <w:rsid w:val="0066580C"/>
    <w:rsid w:val="0067146A"/>
    <w:rsid w:val="00674539"/>
    <w:rsid w:val="0068336E"/>
    <w:rsid w:val="00684230"/>
    <w:rsid w:val="00684286"/>
    <w:rsid w:val="00690ABB"/>
    <w:rsid w:val="00691104"/>
    <w:rsid w:val="00692778"/>
    <w:rsid w:val="006930A7"/>
    <w:rsid w:val="006A2EA2"/>
    <w:rsid w:val="006A52D1"/>
    <w:rsid w:val="006A7600"/>
    <w:rsid w:val="006B0AD2"/>
    <w:rsid w:val="006B44A7"/>
    <w:rsid w:val="006B4858"/>
    <w:rsid w:val="006D491A"/>
    <w:rsid w:val="006E2B82"/>
    <w:rsid w:val="006F0ECA"/>
    <w:rsid w:val="006F3801"/>
    <w:rsid w:val="006F60E5"/>
    <w:rsid w:val="006F63F9"/>
    <w:rsid w:val="006F68CA"/>
    <w:rsid w:val="00711AED"/>
    <w:rsid w:val="00712853"/>
    <w:rsid w:val="00723092"/>
    <w:rsid w:val="0073276A"/>
    <w:rsid w:val="0073502F"/>
    <w:rsid w:val="00741E4B"/>
    <w:rsid w:val="00760031"/>
    <w:rsid w:val="007607C1"/>
    <w:rsid w:val="007627F7"/>
    <w:rsid w:val="0076523B"/>
    <w:rsid w:val="00776D76"/>
    <w:rsid w:val="007B35F1"/>
    <w:rsid w:val="007C69DA"/>
    <w:rsid w:val="007C7A96"/>
    <w:rsid w:val="007C7D46"/>
    <w:rsid w:val="007D7F72"/>
    <w:rsid w:val="00810682"/>
    <w:rsid w:val="00820440"/>
    <w:rsid w:val="008246A7"/>
    <w:rsid w:val="00836A39"/>
    <w:rsid w:val="00842CC8"/>
    <w:rsid w:val="008438CB"/>
    <w:rsid w:val="00847040"/>
    <w:rsid w:val="0084722C"/>
    <w:rsid w:val="008500FF"/>
    <w:rsid w:val="00860243"/>
    <w:rsid w:val="00864995"/>
    <w:rsid w:val="00871C4B"/>
    <w:rsid w:val="00872332"/>
    <w:rsid w:val="00876709"/>
    <w:rsid w:val="008B3549"/>
    <w:rsid w:val="008C3D57"/>
    <w:rsid w:val="008C7488"/>
    <w:rsid w:val="008D5075"/>
    <w:rsid w:val="008E2A6B"/>
    <w:rsid w:val="008E4DED"/>
    <w:rsid w:val="009002BA"/>
    <w:rsid w:val="00904A6B"/>
    <w:rsid w:val="00905863"/>
    <w:rsid w:val="00912245"/>
    <w:rsid w:val="00915EA4"/>
    <w:rsid w:val="0091721A"/>
    <w:rsid w:val="00923BA2"/>
    <w:rsid w:val="0093734F"/>
    <w:rsid w:val="009479F1"/>
    <w:rsid w:val="00950044"/>
    <w:rsid w:val="00955B61"/>
    <w:rsid w:val="00964A8E"/>
    <w:rsid w:val="00966892"/>
    <w:rsid w:val="00981CD8"/>
    <w:rsid w:val="00995C53"/>
    <w:rsid w:val="009B03C7"/>
    <w:rsid w:val="009B16F3"/>
    <w:rsid w:val="009C3CD8"/>
    <w:rsid w:val="009D13AE"/>
    <w:rsid w:val="009D3798"/>
    <w:rsid w:val="009D46F6"/>
    <w:rsid w:val="009F4A19"/>
    <w:rsid w:val="009F4AEF"/>
    <w:rsid w:val="009F58B3"/>
    <w:rsid w:val="00A071CE"/>
    <w:rsid w:val="00A15DD2"/>
    <w:rsid w:val="00A2664B"/>
    <w:rsid w:val="00A334A0"/>
    <w:rsid w:val="00A3447B"/>
    <w:rsid w:val="00A4092B"/>
    <w:rsid w:val="00A45540"/>
    <w:rsid w:val="00A466FA"/>
    <w:rsid w:val="00A541A2"/>
    <w:rsid w:val="00A55254"/>
    <w:rsid w:val="00A56760"/>
    <w:rsid w:val="00A65ADF"/>
    <w:rsid w:val="00A75D71"/>
    <w:rsid w:val="00A76807"/>
    <w:rsid w:val="00A80EAF"/>
    <w:rsid w:val="00AB3816"/>
    <w:rsid w:val="00AC6666"/>
    <w:rsid w:val="00AD215A"/>
    <w:rsid w:val="00AD6A1A"/>
    <w:rsid w:val="00AE21FE"/>
    <w:rsid w:val="00AE68B3"/>
    <w:rsid w:val="00B173B0"/>
    <w:rsid w:val="00B20706"/>
    <w:rsid w:val="00B32F5A"/>
    <w:rsid w:val="00B355A6"/>
    <w:rsid w:val="00B440A4"/>
    <w:rsid w:val="00B4474B"/>
    <w:rsid w:val="00B50F9D"/>
    <w:rsid w:val="00B52652"/>
    <w:rsid w:val="00B55F1F"/>
    <w:rsid w:val="00B563E2"/>
    <w:rsid w:val="00B61E3E"/>
    <w:rsid w:val="00B67A3F"/>
    <w:rsid w:val="00B71E77"/>
    <w:rsid w:val="00B71FAB"/>
    <w:rsid w:val="00B9394B"/>
    <w:rsid w:val="00BA571C"/>
    <w:rsid w:val="00BB2DA4"/>
    <w:rsid w:val="00BC233D"/>
    <w:rsid w:val="00BC5C01"/>
    <w:rsid w:val="00BC7D0D"/>
    <w:rsid w:val="00BD4FDD"/>
    <w:rsid w:val="00BE773E"/>
    <w:rsid w:val="00BF24F8"/>
    <w:rsid w:val="00C20124"/>
    <w:rsid w:val="00C239C7"/>
    <w:rsid w:val="00C317B6"/>
    <w:rsid w:val="00C35A75"/>
    <w:rsid w:val="00C40072"/>
    <w:rsid w:val="00C450AF"/>
    <w:rsid w:val="00C53667"/>
    <w:rsid w:val="00C623D0"/>
    <w:rsid w:val="00C660AE"/>
    <w:rsid w:val="00C66418"/>
    <w:rsid w:val="00C705F2"/>
    <w:rsid w:val="00C738AF"/>
    <w:rsid w:val="00C80EB4"/>
    <w:rsid w:val="00C837E8"/>
    <w:rsid w:val="00CA1A95"/>
    <w:rsid w:val="00CA5FC2"/>
    <w:rsid w:val="00CA657D"/>
    <w:rsid w:val="00CB51BA"/>
    <w:rsid w:val="00CC0412"/>
    <w:rsid w:val="00CC6541"/>
    <w:rsid w:val="00CD00D1"/>
    <w:rsid w:val="00CE116C"/>
    <w:rsid w:val="00CE75D4"/>
    <w:rsid w:val="00D05675"/>
    <w:rsid w:val="00D10B04"/>
    <w:rsid w:val="00D117F6"/>
    <w:rsid w:val="00D16FA7"/>
    <w:rsid w:val="00D3264C"/>
    <w:rsid w:val="00D341D8"/>
    <w:rsid w:val="00D37FA7"/>
    <w:rsid w:val="00D40ED4"/>
    <w:rsid w:val="00D436E2"/>
    <w:rsid w:val="00D450E3"/>
    <w:rsid w:val="00D5139E"/>
    <w:rsid w:val="00D5571E"/>
    <w:rsid w:val="00D6137B"/>
    <w:rsid w:val="00D670E6"/>
    <w:rsid w:val="00D71FB7"/>
    <w:rsid w:val="00D74287"/>
    <w:rsid w:val="00D7535C"/>
    <w:rsid w:val="00D85FB7"/>
    <w:rsid w:val="00D92B0F"/>
    <w:rsid w:val="00D95C57"/>
    <w:rsid w:val="00DA4DA2"/>
    <w:rsid w:val="00DA60FD"/>
    <w:rsid w:val="00DB6907"/>
    <w:rsid w:val="00DC01A9"/>
    <w:rsid w:val="00DD2CFC"/>
    <w:rsid w:val="00DE15FC"/>
    <w:rsid w:val="00DE7693"/>
    <w:rsid w:val="00DF0061"/>
    <w:rsid w:val="00DF1064"/>
    <w:rsid w:val="00E024BC"/>
    <w:rsid w:val="00E138B4"/>
    <w:rsid w:val="00E22496"/>
    <w:rsid w:val="00E250DB"/>
    <w:rsid w:val="00E25458"/>
    <w:rsid w:val="00E34E6D"/>
    <w:rsid w:val="00E53317"/>
    <w:rsid w:val="00E602D9"/>
    <w:rsid w:val="00E67022"/>
    <w:rsid w:val="00E67413"/>
    <w:rsid w:val="00E6786A"/>
    <w:rsid w:val="00E70DDB"/>
    <w:rsid w:val="00E72F53"/>
    <w:rsid w:val="00E77217"/>
    <w:rsid w:val="00E93A01"/>
    <w:rsid w:val="00E96A61"/>
    <w:rsid w:val="00E977B4"/>
    <w:rsid w:val="00EA17D2"/>
    <w:rsid w:val="00EB4B11"/>
    <w:rsid w:val="00EC0186"/>
    <w:rsid w:val="00ED3418"/>
    <w:rsid w:val="00ED4652"/>
    <w:rsid w:val="00EE2E19"/>
    <w:rsid w:val="00EE54BD"/>
    <w:rsid w:val="00EE6BB3"/>
    <w:rsid w:val="00EE7308"/>
    <w:rsid w:val="00EF6D97"/>
    <w:rsid w:val="00F1080E"/>
    <w:rsid w:val="00F147D2"/>
    <w:rsid w:val="00F20CE5"/>
    <w:rsid w:val="00F42C37"/>
    <w:rsid w:val="00F43F26"/>
    <w:rsid w:val="00F46ECC"/>
    <w:rsid w:val="00F50E92"/>
    <w:rsid w:val="00F54542"/>
    <w:rsid w:val="00F55FAE"/>
    <w:rsid w:val="00F60569"/>
    <w:rsid w:val="00F771B3"/>
    <w:rsid w:val="00F86C2F"/>
    <w:rsid w:val="00F928B6"/>
    <w:rsid w:val="00F93849"/>
    <w:rsid w:val="00F94B47"/>
    <w:rsid w:val="00F977C9"/>
    <w:rsid w:val="00FA1D66"/>
    <w:rsid w:val="00FB1E97"/>
    <w:rsid w:val="00FD44B4"/>
    <w:rsid w:val="00FE33F1"/>
    <w:rsid w:val="00FE5BCE"/>
    <w:rsid w:val="00FE789A"/>
    <w:rsid w:val="00FF2B44"/>
    <w:rsid w:val="00FF2F84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0F9500E"/>
  <w15:docId w15:val="{D25FD76F-F0D2-4725-A982-00BF6362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C0186"/>
    <w:rPr>
      <w:rFonts w:ascii="Times" w:eastAsia="Times" w:hAnsi="Times"/>
      <w:sz w:val="24"/>
    </w:rPr>
  </w:style>
  <w:style w:type="paragraph" w:styleId="berschrift1">
    <w:name w:val="heading 1"/>
    <w:basedOn w:val="Standard"/>
    <w:next w:val="Standard"/>
    <w:qFormat/>
    <w:rsid w:val="00090FAC"/>
    <w:pPr>
      <w:keepNext/>
      <w:outlineLvl w:val="0"/>
    </w:pPr>
    <w:rPr>
      <w:rFonts w:ascii="Verdana" w:hAnsi="Verdana"/>
      <w:b/>
      <w:sz w:val="20"/>
      <w:lang w:val="de-DE" w:eastAsia="de-DE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DC01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904A6B"/>
    <w:rPr>
      <w:rFonts w:ascii="Tahoma" w:hAnsi="Tahoma" w:cs="Tahoma"/>
      <w:sz w:val="16"/>
      <w:szCs w:val="16"/>
    </w:rPr>
  </w:style>
  <w:style w:type="paragraph" w:customStyle="1" w:styleId="Prottext">
    <w:name w:val="Prottext"/>
    <w:basedOn w:val="Standard"/>
    <w:link w:val="ProttextZchn"/>
    <w:rsid w:val="006F60E5"/>
    <w:pPr>
      <w:ind w:left="680" w:right="567"/>
    </w:pPr>
    <w:rPr>
      <w:rFonts w:ascii="Verdana" w:eastAsia="Times New Roman" w:hAnsi="Verdana"/>
      <w:sz w:val="18"/>
      <w:lang w:eastAsia="de-DE"/>
    </w:rPr>
  </w:style>
  <w:style w:type="character" w:styleId="Kommentarzeichen">
    <w:name w:val="annotation reference"/>
    <w:basedOn w:val="Absatz-Standardschriftart"/>
    <w:rsid w:val="00A3447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3447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A3447B"/>
    <w:rPr>
      <w:rFonts w:ascii="Times" w:eastAsia="Times" w:hAnsi="Times"/>
    </w:rPr>
  </w:style>
  <w:style w:type="paragraph" w:styleId="Kommentarthema">
    <w:name w:val="annotation subject"/>
    <w:basedOn w:val="Kommentartext"/>
    <w:next w:val="Kommentartext"/>
    <w:link w:val="KommentarthemaZchn"/>
    <w:rsid w:val="00A3447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A3447B"/>
    <w:rPr>
      <w:rFonts w:ascii="Times" w:eastAsia="Times" w:hAnsi="Times"/>
      <w:b/>
      <w:bCs/>
    </w:rPr>
  </w:style>
  <w:style w:type="character" w:styleId="Hyperlink">
    <w:name w:val="Hyperlink"/>
    <w:basedOn w:val="Absatz-Standardschriftart"/>
    <w:rsid w:val="00A56760"/>
    <w:rPr>
      <w:color w:val="0000FF"/>
      <w:u w:val="single"/>
    </w:rPr>
  </w:style>
  <w:style w:type="paragraph" w:customStyle="1" w:styleId="Default">
    <w:name w:val="Default"/>
    <w:rsid w:val="00B173B0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character" w:customStyle="1" w:styleId="ProttextZchn">
    <w:name w:val="Prottext Zchn"/>
    <w:basedOn w:val="Absatz-Standardschriftart"/>
    <w:link w:val="Prottext"/>
    <w:rsid w:val="00FB1E97"/>
    <w:rPr>
      <w:rFonts w:ascii="Verdana" w:hAnsi="Verdana"/>
      <w:sz w:val="18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C01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andardWeb">
    <w:name w:val="Normal (Web)"/>
    <w:basedOn w:val="Standard"/>
    <w:uiPriority w:val="99"/>
    <w:semiHidden/>
    <w:unhideWhenUsed/>
    <w:rsid w:val="00DC01A9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Fett">
    <w:name w:val="Strong"/>
    <w:basedOn w:val="Absatz-Standardschriftart"/>
    <w:uiPriority w:val="22"/>
    <w:qFormat/>
    <w:rsid w:val="00DC01A9"/>
    <w:rPr>
      <w:b/>
      <w:bCs/>
    </w:rPr>
  </w:style>
  <w:style w:type="character" w:styleId="Hervorhebung">
    <w:name w:val="Emphasis"/>
    <w:basedOn w:val="Absatz-Standardschriftart"/>
    <w:uiPriority w:val="20"/>
    <w:qFormat/>
    <w:rsid w:val="00DC01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1705E-2F2E-407B-9543-EC8CD0731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aus den Schulratsverhandlungen vom Januar und Februar 2009</vt:lpstr>
    </vt:vector>
  </TitlesOfParts>
  <Company>OZT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aus den Schulratsverhandlungen vom Januar und Februar 2009</dc:title>
  <dc:creator>Ursula Loher</dc:creator>
  <cp:lastModifiedBy>Walter Corina - Sennwald</cp:lastModifiedBy>
  <cp:revision>12</cp:revision>
  <cp:lastPrinted>2025-09-25T14:13:00Z</cp:lastPrinted>
  <dcterms:created xsi:type="dcterms:W3CDTF">2025-09-25T12:47:00Z</dcterms:created>
  <dcterms:modified xsi:type="dcterms:W3CDTF">2025-09-26T07:08:00Z</dcterms:modified>
</cp:coreProperties>
</file>